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4260" w14:textId="36F7F436" w:rsidR="00546CF3" w:rsidRDefault="005473F9">
      <w:r w:rsidRPr="005473F9">
        <w:t>Alexandre de Vitry est ancien élève de l’ENS de Lyon, agrégé de lettres modernes et docteur en littérature française de l’</w:t>
      </w:r>
      <w:r w:rsidR="00575A09">
        <w:t>U</w:t>
      </w:r>
      <w:r w:rsidRPr="005473F9">
        <w:t xml:space="preserve">niversité Paris-Sorbonne. Il est l’auteur de </w:t>
      </w:r>
      <w:r w:rsidRPr="005473F9">
        <w:rPr>
          <w:i/>
          <w:iCs/>
        </w:rPr>
        <w:t>L’Invention de Philippe Muray</w:t>
      </w:r>
      <w:r w:rsidRPr="005473F9">
        <w:rPr>
          <w:iCs/>
        </w:rPr>
        <w:t xml:space="preserve"> </w:t>
      </w:r>
      <w:r>
        <w:t>(Carnets Nord, 2011)</w:t>
      </w:r>
      <w:r w:rsidRPr="005473F9">
        <w:t xml:space="preserve"> et de </w:t>
      </w:r>
      <w:r w:rsidRPr="005473F9">
        <w:rPr>
          <w:i/>
          <w:iCs/>
        </w:rPr>
        <w:t>Conspirations d’un solitaire : l’individualisme civique de Charles Péguy</w:t>
      </w:r>
      <w:r w:rsidRPr="005473F9">
        <w:rPr>
          <w:iCs/>
        </w:rPr>
        <w:t xml:space="preserve"> </w:t>
      </w:r>
      <w:r w:rsidRPr="005473F9">
        <w:t>(Les Belles Lettres, 2015). Il a par ailleurs établi une édition des essais de Péguy pour la collection</w:t>
      </w:r>
      <w:bookmarkStart w:id="0" w:name="_GoBack"/>
      <w:bookmarkEnd w:id="0"/>
      <w:r w:rsidRPr="005473F9">
        <w:t xml:space="preserve"> « Bouquins » (</w:t>
      </w:r>
      <w:r w:rsidRPr="001C51A8">
        <w:rPr>
          <w:i/>
          <w:iCs/>
        </w:rPr>
        <w:t>Mystique et Politique</w:t>
      </w:r>
      <w:r w:rsidRPr="005473F9">
        <w:t>, Robert Laffont, 2015)</w:t>
      </w:r>
      <w:r w:rsidR="001C51A8">
        <w:t xml:space="preserve"> et collabore à l’édition du </w:t>
      </w:r>
      <w:r w:rsidR="001C51A8">
        <w:rPr>
          <w:i/>
        </w:rPr>
        <w:t xml:space="preserve">Journal intégral </w:t>
      </w:r>
      <w:r w:rsidR="001C51A8">
        <w:t>de Julien Green dans la même collection</w:t>
      </w:r>
      <w:r w:rsidRPr="005473F9">
        <w:t xml:space="preserve">. </w:t>
      </w:r>
      <w:r w:rsidR="001544C6">
        <w:t>Il enseigne actuellement dans le secondaire.</w:t>
      </w:r>
    </w:p>
    <w:p w14:paraId="637C8A1B" w14:textId="77777777" w:rsidR="001C51A8" w:rsidRDefault="001C51A8"/>
    <w:p w14:paraId="094F8E29" w14:textId="0454B8A1" w:rsidR="00902AF5" w:rsidRDefault="00902AF5">
      <w:r>
        <w:t>Dernier articles parus :</w:t>
      </w:r>
    </w:p>
    <w:p w14:paraId="48A07AE1" w14:textId="654DF8A0" w:rsidR="00902AF5" w:rsidRPr="00902AF5" w:rsidRDefault="00FD331A" w:rsidP="00902AF5">
      <w:r>
        <w:t xml:space="preserve">- </w:t>
      </w:r>
      <w:r w:rsidR="00902AF5" w:rsidRPr="00902AF5">
        <w:t xml:space="preserve">« Baudelaire et ses “frères” », </w:t>
      </w:r>
      <w:r w:rsidR="00902AF5" w:rsidRPr="00902AF5">
        <w:rPr>
          <w:i/>
        </w:rPr>
        <w:t>Revue d’histoire littéraire de la France</w:t>
      </w:r>
      <w:r w:rsidR="00902AF5" w:rsidRPr="00902AF5">
        <w:t>, année 119,</w:t>
      </w:r>
      <w:r w:rsidR="00D13BA6">
        <w:t xml:space="preserve"> n</w:t>
      </w:r>
      <w:r w:rsidR="00D13BA6" w:rsidRPr="00D13BA6">
        <w:rPr>
          <w:vertAlign w:val="superscript"/>
        </w:rPr>
        <w:t>o</w:t>
      </w:r>
      <w:r w:rsidR="00D13BA6">
        <w:t> 2,</w:t>
      </w:r>
      <w:r w:rsidR="00902AF5" w:rsidRPr="00902AF5">
        <w:t xml:space="preserve"> 2019, p. 289-304.</w:t>
      </w:r>
    </w:p>
    <w:p w14:paraId="4F96DB1C" w14:textId="0B9284FA" w:rsidR="00902AF5" w:rsidRDefault="00FD331A" w:rsidP="00902AF5">
      <w:r>
        <w:t xml:space="preserve">- </w:t>
      </w:r>
      <w:r w:rsidR="00902AF5" w:rsidRPr="00902AF5">
        <w:t xml:space="preserve">« Péguy antiromantique ? », </w:t>
      </w:r>
      <w:r w:rsidR="00902AF5" w:rsidRPr="00902AF5">
        <w:rPr>
          <w:i/>
        </w:rPr>
        <w:t>Romantisme</w:t>
      </w:r>
      <w:r w:rsidR="00902AF5" w:rsidRPr="00902AF5">
        <w:t xml:space="preserve">, </w:t>
      </w:r>
      <w:r w:rsidR="00D13BA6">
        <w:t>n</w:t>
      </w:r>
      <w:r w:rsidR="00D13BA6" w:rsidRPr="00D13BA6">
        <w:rPr>
          <w:vertAlign w:val="superscript"/>
        </w:rPr>
        <w:t>o</w:t>
      </w:r>
      <w:r w:rsidR="00D13BA6">
        <w:t> </w:t>
      </w:r>
      <w:r w:rsidR="00902AF5" w:rsidRPr="00902AF5">
        <w:t xml:space="preserve">182, </w:t>
      </w:r>
      <w:r w:rsidR="00D13BA6">
        <w:t xml:space="preserve">octobre-décembre </w:t>
      </w:r>
      <w:r w:rsidR="00902AF5" w:rsidRPr="00902AF5">
        <w:t>2018, p. 80-89</w:t>
      </w:r>
      <w:r w:rsidR="00902AF5">
        <w:t>.</w:t>
      </w:r>
    </w:p>
    <w:p w14:paraId="3D76EA17" w14:textId="3E7B71C6" w:rsidR="00FD331A" w:rsidRPr="00FD331A" w:rsidRDefault="00FD331A" w:rsidP="00FD331A">
      <w:r>
        <w:t xml:space="preserve">- </w:t>
      </w:r>
      <w:r w:rsidRPr="00FD331A">
        <w:t xml:space="preserve">« Port-Royal aux </w:t>
      </w:r>
      <w:r w:rsidRPr="00FD331A">
        <w:rPr>
          <w:i/>
        </w:rPr>
        <w:t>Cahiers de la quinzaine</w:t>
      </w:r>
      <w:r w:rsidRPr="00FD331A">
        <w:t xml:space="preserve"> », dans </w:t>
      </w:r>
      <w:r w:rsidRPr="00FD331A">
        <w:rPr>
          <w:i/>
        </w:rPr>
        <w:t>Port-Royal et la République : 1940-</w:t>
      </w:r>
      <w:proofErr w:type="gramStart"/>
      <w:r w:rsidRPr="00FD331A">
        <w:rPr>
          <w:i/>
        </w:rPr>
        <w:t>1629 ?</w:t>
      </w:r>
      <w:r w:rsidRPr="00FD331A">
        <w:t>,</w:t>
      </w:r>
      <w:proofErr w:type="gramEnd"/>
      <w:r w:rsidRPr="00FD331A">
        <w:t xml:space="preserve"> dirigé par Simon </w:t>
      </w:r>
      <w:proofErr w:type="spellStart"/>
      <w:r w:rsidRPr="00FD331A">
        <w:t>Icard</w:t>
      </w:r>
      <w:proofErr w:type="spellEnd"/>
      <w:r w:rsidRPr="00FD331A">
        <w:t xml:space="preserve">, Guillaume Métayer et Laurence </w:t>
      </w:r>
      <w:proofErr w:type="spellStart"/>
      <w:r w:rsidRPr="00FD331A">
        <w:t>Plazenet</w:t>
      </w:r>
      <w:proofErr w:type="spellEnd"/>
      <w:r w:rsidRPr="00FD331A">
        <w:t xml:space="preserve">, </w:t>
      </w:r>
      <w:r w:rsidRPr="00FD331A">
        <w:rPr>
          <w:i/>
        </w:rPr>
        <w:t>Chroniques de Port-Royal</w:t>
      </w:r>
      <w:r w:rsidRPr="00FD331A">
        <w:t>, n</w:t>
      </w:r>
      <w:r w:rsidR="00D13BA6" w:rsidRPr="00D13BA6">
        <w:rPr>
          <w:vertAlign w:val="superscript"/>
        </w:rPr>
        <w:t>o</w:t>
      </w:r>
      <w:r w:rsidRPr="00FD331A">
        <w:t> 68, Paris, Société des Amis de Port-Royal, 2018, p. 85-102.</w:t>
      </w:r>
    </w:p>
    <w:p w14:paraId="6297F864" w14:textId="7B210983" w:rsidR="00FD331A" w:rsidRPr="00902AF5" w:rsidRDefault="00FD331A" w:rsidP="00902AF5"/>
    <w:p w14:paraId="413BA54C" w14:textId="4B70FCD6" w:rsidR="00902AF5" w:rsidRPr="00902AF5" w:rsidRDefault="00902AF5" w:rsidP="00902AF5"/>
    <w:sectPr w:rsidR="00902AF5" w:rsidRPr="00902AF5" w:rsidSect="00546C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3F9"/>
    <w:rsid w:val="001544C6"/>
    <w:rsid w:val="001C51A8"/>
    <w:rsid w:val="00546CF3"/>
    <w:rsid w:val="005473F9"/>
    <w:rsid w:val="00575A09"/>
    <w:rsid w:val="008F13BF"/>
    <w:rsid w:val="00902AF5"/>
    <w:rsid w:val="00CB7C25"/>
    <w:rsid w:val="00D13BA6"/>
    <w:rsid w:val="00D6008A"/>
    <w:rsid w:val="00F0791D"/>
    <w:rsid w:val="00F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D4E21"/>
  <w14:defaultImageDpi w14:val="300"/>
  <w15:docId w15:val="{057E5EF7-0DAE-4DCB-B736-C636FB61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BF"/>
    <w:pPr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perso">
    <w:name w:val="Citation_perso"/>
    <w:basedOn w:val="Normal"/>
    <w:next w:val="Normal"/>
    <w:autoRedefine/>
    <w:qFormat/>
    <w:rsid w:val="00D6008A"/>
    <w:pPr>
      <w:spacing w:after="160"/>
      <w:ind w:left="1134" w:right="1134"/>
    </w:pPr>
    <w:rPr>
      <w:rFonts w:eastAsiaTheme="minorHAnsi"/>
      <w:i/>
      <w:sz w:val="19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8F13BF"/>
    <w:pPr>
      <w:spacing w:after="80"/>
      <w:ind w:left="1134"/>
    </w:pPr>
    <w:rPr>
      <w:iCs/>
      <w:color w:val="000000" w:themeColor="text1"/>
      <w:lang w:val="en-GB"/>
    </w:rPr>
  </w:style>
  <w:style w:type="character" w:customStyle="1" w:styleId="CitationCar">
    <w:name w:val="Citation Car"/>
    <w:basedOn w:val="Policepardfaut"/>
    <w:link w:val="Citation"/>
    <w:uiPriority w:val="29"/>
    <w:rsid w:val="008F13BF"/>
    <w:rPr>
      <w:rFonts w:ascii="Times New Roman" w:hAnsi="Times New Roman"/>
      <w:iCs/>
      <w:color w:val="000000" w:themeColor="text1"/>
      <w:lang w:val="en-GB"/>
    </w:rPr>
  </w:style>
  <w:style w:type="paragraph" w:customStyle="1" w:styleId="CitationOK">
    <w:name w:val="Citation OK"/>
    <w:basedOn w:val="Normal"/>
    <w:next w:val="Normal"/>
    <w:qFormat/>
    <w:rsid w:val="00CB7C25"/>
    <w:pPr>
      <w:autoSpaceDE w:val="0"/>
      <w:autoSpaceDN w:val="0"/>
      <w:adjustRightInd w:val="0"/>
      <w:spacing w:before="80" w:after="80"/>
      <w:ind w:left="1134" w:right="1134"/>
    </w:pPr>
    <w:rPr>
      <w:rFonts w:eastAsia="Calibri" w:cs="Times New Roman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8F13B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F13BF"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5473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de Vitry</dc:creator>
  <cp:keywords/>
  <dc:description/>
  <cp:lastModifiedBy>Andrea Schellino</cp:lastModifiedBy>
  <cp:revision>7</cp:revision>
  <dcterms:created xsi:type="dcterms:W3CDTF">2019-05-27T18:16:00Z</dcterms:created>
  <dcterms:modified xsi:type="dcterms:W3CDTF">2019-07-11T21:38:00Z</dcterms:modified>
</cp:coreProperties>
</file>