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DBA6" w14:textId="77777777" w:rsidR="00644F07" w:rsidRDefault="0049582B" w:rsidP="002C6214">
      <w:pPr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Page pour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Groupe Baudelaire</w:t>
      </w:r>
    </w:p>
    <w:p w14:paraId="4A3A7C52" w14:textId="77777777" w:rsidR="002C6214" w:rsidRDefault="002C6214" w:rsidP="002C6214">
      <w:pPr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40C029EF" w14:textId="77777777" w:rsidR="002C6214" w:rsidRDefault="002C6214" w:rsidP="002C621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Sergueï Fokine</w:t>
      </w:r>
    </w:p>
    <w:p w14:paraId="27158EFE" w14:textId="4B64ECF2" w:rsidR="00A3582F" w:rsidRDefault="00A3582F" w:rsidP="002C621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A3582F">
        <w:rPr>
          <w:rFonts w:ascii="Times New Roman" w:hAnsi="Times New Roman" w:cs="Times New Roman"/>
          <w:sz w:val="24"/>
          <w:szCs w:val="24"/>
          <w:lang w:val="fr-FR"/>
        </w:rPr>
        <w:t>rofesseur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3582F">
        <w:rPr>
          <w:rFonts w:ascii="Times New Roman" w:hAnsi="Times New Roman" w:cs="Times New Roman"/>
          <w:sz w:val="24"/>
          <w:szCs w:val="24"/>
          <w:lang w:val="fr-FR"/>
        </w:rPr>
        <w:t xml:space="preserve">Université nationale d’Économie </w:t>
      </w:r>
      <w:r w:rsidR="00764C07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A3582F">
        <w:rPr>
          <w:rFonts w:ascii="Times New Roman" w:hAnsi="Times New Roman" w:cs="Times New Roman"/>
          <w:sz w:val="24"/>
          <w:szCs w:val="24"/>
          <w:lang w:val="fr-FR"/>
        </w:rPr>
        <w:t xml:space="preserve"> Saint-Pétersbourg</w:t>
      </w:r>
    </w:p>
    <w:p w14:paraId="011B5F99" w14:textId="77777777" w:rsidR="00A3582F" w:rsidRPr="00A3582F" w:rsidRDefault="00A3582F" w:rsidP="002C621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serge.fokine</w:t>
      </w:r>
      <w:r w:rsidRPr="00A3582F">
        <w:rPr>
          <w:rFonts w:ascii="Times New Roman" w:hAnsi="Times New Roman" w:cs="Times New Roman"/>
          <w:sz w:val="24"/>
          <w:szCs w:val="24"/>
          <w:lang w:val="fr-FR"/>
        </w:rPr>
        <w:t>@ya</w:t>
      </w:r>
      <w:r>
        <w:rPr>
          <w:rFonts w:ascii="Times New Roman" w:hAnsi="Times New Roman" w:cs="Times New Roman"/>
          <w:sz w:val="24"/>
          <w:szCs w:val="24"/>
          <w:lang w:val="fr-FR"/>
        </w:rPr>
        <w:t>ndex.ru</w:t>
      </w:r>
    </w:p>
    <w:p w14:paraId="3B089C2D" w14:textId="77777777" w:rsidR="00764C07" w:rsidRDefault="00764C07" w:rsidP="00116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22F2256" w14:textId="5986D960" w:rsidR="007A2596" w:rsidRDefault="002C6214" w:rsidP="00116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214">
        <w:rPr>
          <w:rFonts w:ascii="Times New Roman" w:hAnsi="Times New Roman" w:cs="Times New Roman"/>
          <w:sz w:val="24"/>
          <w:szCs w:val="24"/>
          <w:lang w:val="fr-FR"/>
        </w:rPr>
        <w:t>Sergueï Fokine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docteur ès lettres, </w:t>
      </w:r>
      <w:r w:rsidR="004A080F">
        <w:rPr>
          <w:rFonts w:ascii="Times New Roman" w:hAnsi="Times New Roman" w:cs="Times New Roman"/>
          <w:sz w:val="24"/>
          <w:szCs w:val="24"/>
          <w:lang w:val="fr-FR"/>
        </w:rPr>
        <w:t xml:space="preserve">est </w:t>
      </w:r>
      <w:r>
        <w:rPr>
          <w:rFonts w:ascii="Times New Roman" w:hAnsi="Times New Roman" w:cs="Times New Roman"/>
          <w:sz w:val="24"/>
          <w:szCs w:val="24"/>
          <w:lang w:val="fr-FR"/>
        </w:rPr>
        <w:t>professeur au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080F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>épartement de germanistique</w:t>
      </w:r>
      <w:r w:rsidR="001F5B10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romanistique à l’Université nationale d’Économie </w:t>
      </w:r>
      <w:r w:rsidR="00764C07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Saint-Pétersbourg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A2596" w:rsidRPr="007A25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2596">
        <w:rPr>
          <w:rFonts w:ascii="Times New Roman" w:hAnsi="Times New Roman" w:cs="Times New Roman"/>
          <w:sz w:val="24"/>
          <w:szCs w:val="24"/>
          <w:lang w:val="fr-FR"/>
        </w:rPr>
        <w:t xml:space="preserve">où </w:t>
      </w:r>
      <w:r w:rsidR="007A2596" w:rsidRPr="001F5B10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116423" w:rsidRPr="001F5B10">
        <w:rPr>
          <w:rFonts w:ascii="Times New Roman" w:hAnsi="Times New Roman" w:cs="Times New Roman"/>
          <w:sz w:val="24"/>
          <w:szCs w:val="24"/>
          <w:lang w:val="fr-FR"/>
        </w:rPr>
        <w:t xml:space="preserve"> dirige </w:t>
      </w:r>
      <w:r w:rsidR="001F5B10" w:rsidRPr="001F5B10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116423" w:rsidRPr="001F5B10">
        <w:rPr>
          <w:rFonts w:ascii="Times New Roman" w:hAnsi="Times New Roman" w:cs="Times New Roman"/>
          <w:sz w:val="24"/>
          <w:szCs w:val="24"/>
          <w:lang w:val="fr-FR"/>
        </w:rPr>
        <w:t>Centre de la langue et culture françaises.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6423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l a publié 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es monographies sur Camus (1999), Bataille (2002), 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>«</w:t>
      </w:r>
      <w:r w:rsidR="004A080F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L’Idée russe » dans les lettres françaises 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(2003), 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>Dostoïevski en France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(2013)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ainsi que des traductions</w:t>
      </w:r>
      <w:r w:rsidR="004A080F">
        <w:rPr>
          <w:rFonts w:ascii="Times New Roman" w:hAnsi="Times New Roman" w:cs="Times New Roman"/>
          <w:sz w:val="24"/>
          <w:szCs w:val="24"/>
          <w:lang w:val="fr-FR"/>
        </w:rPr>
        <w:t xml:space="preserve"> en russe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des œuvres de Badiou, Bataille, Deleuze, Derrida, Leiris, Merleau-Ponty, Robbe-Grillet, Sartre, Surya. Parmi ses publications on peut mentionner 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Passages : Études sur Baudelaire </w:t>
      </w:r>
      <w:r w:rsidRPr="00DE6A3E">
        <w:rPr>
          <w:rFonts w:ascii="Times New Roman" w:hAnsi="Times New Roman" w:cs="Times New Roman"/>
          <w:sz w:val="24"/>
          <w:szCs w:val="24"/>
          <w:lang w:val="fr-FR"/>
        </w:rPr>
        <w:t xml:space="preserve">(2011), la 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traduction de la 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Correspondance choisie de Baudelaire </w:t>
      </w:r>
      <w:r w:rsidRPr="00DE6A3E">
        <w:rPr>
          <w:rFonts w:ascii="Times New Roman" w:hAnsi="Times New Roman" w:cs="Times New Roman"/>
          <w:sz w:val="24"/>
          <w:szCs w:val="24"/>
          <w:lang w:val="fr-FR"/>
        </w:rPr>
        <w:t>(2012)</w:t>
      </w:r>
      <w:r w:rsidR="00116423" w:rsidRPr="00DE6A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numéro spécial de la revue 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>Logos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, consacré à 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</w:t>
      </w:r>
      <w:r w:rsidR="00DE6A3E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raduction de la philosophie / La Philosophie de la traduction </w:t>
      </w:r>
      <w:r w:rsidRPr="00DE6A3E">
        <w:rPr>
          <w:rFonts w:ascii="Times New Roman" w:hAnsi="Times New Roman" w:cs="Times New Roman"/>
          <w:sz w:val="24"/>
          <w:szCs w:val="24"/>
          <w:lang w:val="fr-FR"/>
        </w:rPr>
        <w:t xml:space="preserve">(2011, 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DE6A3E" w:rsidRPr="00DE6A3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DE6A3E">
        <w:rPr>
          <w:rFonts w:ascii="Times New Roman" w:hAnsi="Times New Roman" w:cs="Times New Roman"/>
          <w:sz w:val="24"/>
          <w:szCs w:val="24"/>
          <w:lang w:val="fr-FR"/>
        </w:rPr>
        <w:t xml:space="preserve">5-6) 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>ainsi qu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’un numéro de la même revue</w:t>
      </w:r>
      <w:r w:rsidRPr="002C6214">
        <w:rPr>
          <w:rFonts w:ascii="Times New Roman" w:hAnsi="Times New Roman" w:cs="Times New Roman"/>
          <w:sz w:val="24"/>
          <w:szCs w:val="24"/>
          <w:lang w:val="fr-FR"/>
        </w:rPr>
        <w:t xml:space="preserve"> sur </w:t>
      </w:r>
      <w:r w:rsidRPr="007A2596">
        <w:rPr>
          <w:rFonts w:ascii="Times New Roman" w:hAnsi="Times New Roman" w:cs="Times New Roman"/>
          <w:i/>
          <w:sz w:val="24"/>
          <w:szCs w:val="24"/>
          <w:lang w:val="fr-FR"/>
        </w:rPr>
        <w:t>Le</w:t>
      </w:r>
      <w:r w:rsidRP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Journal de Moscou de W. Benjamin</w:t>
      </w:r>
      <w:r w:rsidRPr="00DE6A3E">
        <w:rPr>
          <w:rFonts w:ascii="Times New Roman" w:hAnsi="Times New Roman" w:cs="Times New Roman"/>
          <w:sz w:val="24"/>
          <w:szCs w:val="24"/>
          <w:lang w:val="fr-FR"/>
        </w:rPr>
        <w:t xml:space="preserve"> (2018, 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DE6A3E" w:rsidRPr="00DE6A3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DE6A3E">
        <w:rPr>
          <w:rFonts w:ascii="Times New Roman" w:hAnsi="Times New Roman" w:cs="Times New Roman"/>
          <w:sz w:val="24"/>
          <w:szCs w:val="24"/>
          <w:lang w:val="fr-FR"/>
        </w:rPr>
        <w:t>1).</w:t>
      </w:r>
      <w:r w:rsidR="00116423" w:rsidRPr="00DE6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6423">
        <w:rPr>
          <w:rFonts w:ascii="Times New Roman" w:hAnsi="Times New Roman" w:cs="Times New Roman"/>
          <w:sz w:val="24"/>
          <w:szCs w:val="24"/>
          <w:lang w:val="fr-FR"/>
        </w:rPr>
        <w:t>Il a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 xml:space="preserve"> dirigé</w:t>
      </w:r>
      <w:r w:rsidR="00116423">
        <w:rPr>
          <w:rFonts w:ascii="Times New Roman" w:hAnsi="Times New Roman" w:cs="Times New Roman"/>
          <w:sz w:val="24"/>
          <w:szCs w:val="24"/>
          <w:lang w:val="fr-FR"/>
        </w:rPr>
        <w:t xml:space="preserve"> plusieurs ouvrages collectifs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16423">
        <w:rPr>
          <w:rFonts w:ascii="Times New Roman" w:hAnsi="Times New Roman" w:cs="Times New Roman"/>
          <w:sz w:val="24"/>
          <w:szCs w:val="24"/>
          <w:lang w:val="fr-FR"/>
        </w:rPr>
        <w:t xml:space="preserve"> dont </w:t>
      </w:r>
      <w:r w:rsidR="00116423">
        <w:rPr>
          <w:rFonts w:ascii="Times New Roman" w:hAnsi="Times New Roman" w:cs="Times New Roman"/>
          <w:i/>
          <w:sz w:val="24"/>
          <w:szCs w:val="24"/>
          <w:lang w:val="fr-FR"/>
        </w:rPr>
        <w:t>Baudelaire</w:t>
      </w:r>
      <w:r w:rsidR="00DE6A3E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="00116423" w:rsidRPr="00116423">
        <w:rPr>
          <w:rFonts w:ascii="Times New Roman" w:hAnsi="Times New Roman" w:cs="Times New Roman"/>
          <w:i/>
          <w:sz w:val="24"/>
          <w:szCs w:val="24"/>
          <w:lang w:val="fr-FR"/>
        </w:rPr>
        <w:t>&amp;</w:t>
      </w:r>
      <w:r w:rsidR="00DE6A3E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="00116423">
        <w:rPr>
          <w:rFonts w:ascii="Times New Roman" w:hAnsi="Times New Roman" w:cs="Times New Roman"/>
          <w:i/>
          <w:sz w:val="24"/>
          <w:szCs w:val="24"/>
          <w:lang w:val="fr-FR"/>
        </w:rPr>
        <w:t>Benjamin. Poétique</w:t>
      </w:r>
      <w:r w:rsidR="00DE6A3E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="00116423" w:rsidRPr="00116423">
        <w:rPr>
          <w:rFonts w:ascii="Times New Roman" w:hAnsi="Times New Roman" w:cs="Times New Roman"/>
          <w:i/>
          <w:sz w:val="24"/>
          <w:szCs w:val="24"/>
          <w:lang w:val="fr-FR"/>
        </w:rPr>
        <w:t>&amp;</w:t>
      </w:r>
      <w:r w:rsidR="00DE6A3E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="001164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Politique </w:t>
      </w:r>
      <w:r w:rsidR="009E5126">
        <w:rPr>
          <w:rFonts w:ascii="Times New Roman" w:hAnsi="Times New Roman" w:cs="Times New Roman"/>
          <w:sz w:val="24"/>
          <w:szCs w:val="24"/>
          <w:lang w:val="fr-FR"/>
        </w:rPr>
        <w:t xml:space="preserve">(2015) et </w:t>
      </w:r>
      <w:r w:rsidR="009E5126">
        <w:rPr>
          <w:rFonts w:ascii="Times New Roman" w:hAnsi="Times New Roman" w:cs="Times New Roman"/>
          <w:i/>
          <w:sz w:val="24"/>
          <w:szCs w:val="24"/>
          <w:lang w:val="fr-FR"/>
        </w:rPr>
        <w:t>Poe-</w:t>
      </w:r>
      <w:r w:rsidR="009E5126" w:rsidRPr="009E5126">
        <w:rPr>
          <w:rFonts w:ascii="Times New Roman" w:hAnsi="Times New Roman" w:cs="Times New Roman"/>
          <w:i/>
          <w:sz w:val="24"/>
          <w:szCs w:val="24"/>
          <w:lang w:val="fr-FR"/>
        </w:rPr>
        <w:t>Baudelaire</w:t>
      </w:r>
      <w:r w:rsidR="009E5126">
        <w:rPr>
          <w:rFonts w:ascii="Times New Roman" w:hAnsi="Times New Roman" w:cs="Times New Roman"/>
          <w:i/>
          <w:sz w:val="24"/>
          <w:szCs w:val="24"/>
          <w:lang w:val="fr-FR"/>
        </w:rPr>
        <w:t>-Dostoïevski. Splendeurs et misères du génie national</w:t>
      </w:r>
      <w:r w:rsidR="009E5126">
        <w:rPr>
          <w:rFonts w:ascii="Times New Roman" w:hAnsi="Times New Roman" w:cs="Times New Roman"/>
          <w:sz w:val="24"/>
          <w:szCs w:val="24"/>
          <w:lang w:val="fr-FR"/>
        </w:rPr>
        <w:t xml:space="preserve"> (2017).</w:t>
      </w:r>
    </w:p>
    <w:p w14:paraId="35450819" w14:textId="57F8D082" w:rsidR="002C6214" w:rsidRDefault="009E5126" w:rsidP="0011642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14:paraId="7F63F03A" w14:textId="77777777" w:rsidR="00DE6A3E" w:rsidRDefault="00DE6A3E" w:rsidP="0011642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345477AB" w14:textId="3033AC4C" w:rsidR="00BE195B" w:rsidRDefault="00BE195B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Axes d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étude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baudelairiennes : </w:t>
      </w:r>
    </w:p>
    <w:p w14:paraId="277FAF61" w14:textId="77777777" w:rsidR="00BE195B" w:rsidRDefault="00BE195B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77ECAC" w14:textId="6E450B6E" w:rsidR="00BE195B" w:rsidRDefault="00BE195B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3A5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Les Fleurs du Mal </w:t>
      </w:r>
      <w:r>
        <w:rPr>
          <w:rFonts w:ascii="Times New Roman" w:hAnsi="Times New Roman" w:cs="Times New Roman"/>
          <w:sz w:val="24"/>
          <w:szCs w:val="24"/>
          <w:lang w:val="fr-FR"/>
        </w:rPr>
        <w:t>et la poésie russe de</w:t>
      </w:r>
      <w:r w:rsidRPr="009E51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« </w:t>
      </w:r>
      <w:r w:rsidRPr="009E5126">
        <w:rPr>
          <w:rFonts w:ascii="Times New Roman" w:hAnsi="Times New Roman" w:cs="Times New Roman"/>
          <w:sz w:val="24"/>
          <w:szCs w:val="24"/>
          <w:lang w:val="fr-FR"/>
        </w:rPr>
        <w:t>l’âge d’argent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» (</w:t>
      </w:r>
      <w:r w:rsidRPr="009E5126">
        <w:rPr>
          <w:rFonts w:ascii="Times New Roman" w:hAnsi="Times New Roman" w:cs="Times New Roman"/>
          <w:sz w:val="24"/>
          <w:szCs w:val="24"/>
          <w:lang w:val="fr-FR"/>
        </w:rPr>
        <w:t>Anna Akhmatova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9E5126">
        <w:rPr>
          <w:rFonts w:ascii="Times New Roman" w:hAnsi="Times New Roman" w:cs="Times New Roman"/>
          <w:sz w:val="24"/>
          <w:szCs w:val="24"/>
          <w:lang w:val="fr-FR"/>
        </w:rPr>
        <w:t xml:space="preserve">Constantin Balmont, </w:t>
      </w:r>
      <w:proofErr w:type="spellStart"/>
      <w:r w:rsidRPr="009E5126">
        <w:rPr>
          <w:rFonts w:ascii="Times New Roman" w:hAnsi="Times New Roman" w:cs="Times New Roman"/>
          <w:sz w:val="24"/>
          <w:szCs w:val="24"/>
          <w:lang w:val="fr-FR"/>
        </w:rPr>
        <w:t>Valéri</w:t>
      </w:r>
      <w:proofErr w:type="spellEnd"/>
      <w:r w:rsidRPr="009E51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E5126">
        <w:rPr>
          <w:rFonts w:ascii="Times New Roman" w:hAnsi="Times New Roman" w:cs="Times New Roman"/>
          <w:sz w:val="24"/>
          <w:szCs w:val="24"/>
          <w:lang w:val="fr-FR"/>
        </w:rPr>
        <w:t>Brioussov</w:t>
      </w:r>
      <w:proofErr w:type="spellEnd"/>
      <w:r w:rsidRPr="009E5126">
        <w:rPr>
          <w:rFonts w:ascii="Times New Roman" w:hAnsi="Times New Roman" w:cs="Times New Roman"/>
          <w:sz w:val="24"/>
          <w:szCs w:val="24"/>
          <w:lang w:val="fr-FR"/>
        </w:rPr>
        <w:t xml:space="preserve">, Alexandre Block,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Nicolaï Goumiliov, </w:t>
      </w:r>
      <w:r w:rsidRPr="009E5126">
        <w:rPr>
          <w:rFonts w:ascii="Times New Roman" w:hAnsi="Times New Roman" w:cs="Times New Roman"/>
          <w:sz w:val="24"/>
          <w:szCs w:val="24"/>
          <w:lang w:val="fr-FR"/>
        </w:rPr>
        <w:t>Marina Tsvetaieva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9E5126">
        <w:rPr>
          <w:rFonts w:ascii="Times New Roman" w:hAnsi="Times New Roman" w:cs="Times New Roman"/>
          <w:sz w:val="24"/>
          <w:szCs w:val="24"/>
          <w:lang w:val="fr-FR"/>
        </w:rPr>
        <w:t>Maximilian Volochine</w:t>
      </w:r>
      <w:r>
        <w:rPr>
          <w:rFonts w:ascii="Times New Roman" w:hAnsi="Times New Roman" w:cs="Times New Roman"/>
          <w:sz w:val="24"/>
          <w:szCs w:val="24"/>
          <w:lang w:val="fr-FR"/>
        </w:rPr>
        <w:t>…)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D47BFD" w14:textId="77777777" w:rsidR="00DE6A3E" w:rsidRPr="00F73A5C" w:rsidRDefault="00DE6A3E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BBF6F2B" w14:textId="77777777" w:rsidR="00BE195B" w:rsidRDefault="00BE195B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195B">
        <w:rPr>
          <w:rFonts w:ascii="Times New Roman" w:hAnsi="Times New Roman" w:cs="Times New Roman"/>
          <w:sz w:val="24"/>
          <w:szCs w:val="24"/>
          <w:lang w:val="fr-FR"/>
        </w:rPr>
        <w:t>- Poe-Baudelaire-Dostoïevski.</w:t>
      </w:r>
    </w:p>
    <w:p w14:paraId="5A189D56" w14:textId="17A58196" w:rsidR="00BE195B" w:rsidRDefault="00BE195B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6927D1" w14:textId="34294BFA" w:rsidR="00DE6A3E" w:rsidRDefault="00DE6A3E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548180" w14:textId="77777777" w:rsidR="00DE6A3E" w:rsidRPr="00BE195B" w:rsidRDefault="00DE6A3E" w:rsidP="00BE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D58C87A" w14:textId="77777777" w:rsidR="007A2596" w:rsidRDefault="00BE195B" w:rsidP="00116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596">
        <w:rPr>
          <w:rFonts w:ascii="Times New Roman" w:hAnsi="Times New Roman" w:cs="Times New Roman"/>
          <w:sz w:val="24"/>
          <w:szCs w:val="24"/>
          <w:lang w:val="fr-FR"/>
        </w:rPr>
        <w:t>Ses dernières publications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sur Baudelaire</w:t>
      </w:r>
      <w:r w:rsidR="007A2596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520FE129" w14:textId="77777777" w:rsidR="00314F32" w:rsidRDefault="00314F32" w:rsidP="00116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741A0A" w14:textId="3530C64A" w:rsidR="00C24315" w:rsidRDefault="00C24315" w:rsidP="00C2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« N. I. </w:t>
      </w:r>
      <w:proofErr w:type="spellStart"/>
      <w:r w:rsidRPr="00BE195B">
        <w:rPr>
          <w:rFonts w:ascii="Times New Roman" w:hAnsi="Times New Roman" w:cs="Times New Roman"/>
          <w:sz w:val="24"/>
          <w:szCs w:val="24"/>
          <w:lang w:val="fr-FR"/>
        </w:rPr>
        <w:t>Sazonov</w:t>
      </w:r>
      <w:proofErr w:type="spellEnd"/>
      <w:r w:rsidRPr="00BE195B">
        <w:rPr>
          <w:rFonts w:ascii="Times New Roman" w:hAnsi="Times New Roman" w:cs="Times New Roman"/>
          <w:sz w:val="24"/>
          <w:szCs w:val="24"/>
          <w:lang w:val="fr-FR"/>
        </w:rPr>
        <w:t xml:space="preserve"> critique et traducteur de Baudelaire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», </w:t>
      </w:r>
      <w:r w:rsidRPr="001F5B10">
        <w:rPr>
          <w:rFonts w:ascii="Times New Roman" w:hAnsi="Times New Roman" w:cs="Times New Roman"/>
          <w:i/>
          <w:sz w:val="24"/>
          <w:szCs w:val="24"/>
          <w:lang w:val="fr-FR"/>
        </w:rPr>
        <w:t>L’Année Baudelaire</w:t>
      </w:r>
      <w:r>
        <w:rPr>
          <w:rFonts w:ascii="Times New Roman" w:hAnsi="Times New Roman" w:cs="Times New Roman"/>
          <w:sz w:val="24"/>
          <w:szCs w:val="24"/>
          <w:lang w:val="fr-FR"/>
        </w:rPr>
        <w:t>, n</w:t>
      </w:r>
      <w:r w:rsidRPr="001F5B1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fr-FR"/>
        </w:rPr>
        <w:t>, p. </w:t>
      </w:r>
      <w:r>
        <w:rPr>
          <w:rFonts w:ascii="Times New Roman" w:hAnsi="Times New Roman" w:cs="Times New Roman"/>
          <w:sz w:val="24"/>
          <w:szCs w:val="24"/>
        </w:rPr>
        <w:t>187-198.</w:t>
      </w:r>
    </w:p>
    <w:p w14:paraId="2B33C480" w14:textId="77777777" w:rsidR="00C24315" w:rsidRPr="00BE195B" w:rsidRDefault="00C24315" w:rsidP="00C2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14:paraId="463DD103" w14:textId="0717C016" w:rsidR="007A2596" w:rsidRPr="007A2596" w:rsidRDefault="00C24315" w:rsidP="00C2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314F32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>a volupt</w:t>
      </w:r>
      <w:r w:rsidR="00314F3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 des insectes : d</w:t>
      </w:r>
      <w:r w:rsidR="00314F32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une correspondance surnaturelle entre </w:t>
      </w:r>
      <w:r w:rsidR="00314F32">
        <w:rPr>
          <w:rFonts w:ascii="Times New Roman" w:hAnsi="Times New Roman" w:cs="Times New Roman"/>
          <w:i/>
          <w:sz w:val="24"/>
          <w:szCs w:val="24"/>
          <w:lang w:val="fr-FR"/>
        </w:rPr>
        <w:t>L</w:t>
      </w:r>
      <w:r w:rsidR="00314F32" w:rsidRPr="00314F32">
        <w:rPr>
          <w:rFonts w:ascii="Times New Roman" w:hAnsi="Times New Roman" w:cs="Times New Roman"/>
          <w:i/>
          <w:sz w:val="24"/>
          <w:szCs w:val="24"/>
          <w:lang w:val="fr-FR"/>
        </w:rPr>
        <w:t xml:space="preserve">es </w:t>
      </w:r>
      <w:r w:rsidR="00314F32">
        <w:rPr>
          <w:rFonts w:ascii="Times New Roman" w:hAnsi="Times New Roman" w:cs="Times New Roman"/>
          <w:i/>
          <w:sz w:val="24"/>
          <w:szCs w:val="24"/>
          <w:lang w:val="fr-FR"/>
        </w:rPr>
        <w:t>F</w:t>
      </w:r>
      <w:r w:rsidR="00314F32" w:rsidRPr="00314F32">
        <w:rPr>
          <w:rFonts w:ascii="Times New Roman" w:hAnsi="Times New Roman" w:cs="Times New Roman"/>
          <w:i/>
          <w:sz w:val="24"/>
          <w:szCs w:val="24"/>
          <w:lang w:val="fr-FR"/>
        </w:rPr>
        <w:t xml:space="preserve">eurs du </w:t>
      </w:r>
      <w:r w:rsidR="00314F32"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  <w:r w:rsidR="00314F32" w:rsidRPr="00314F32">
        <w:rPr>
          <w:rFonts w:ascii="Times New Roman" w:hAnsi="Times New Roman" w:cs="Times New Roman"/>
          <w:i/>
          <w:sz w:val="24"/>
          <w:szCs w:val="24"/>
          <w:lang w:val="fr-FR"/>
        </w:rPr>
        <w:t xml:space="preserve">al 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314F32" w:rsidRPr="00BE195B">
        <w:rPr>
          <w:rFonts w:ascii="Times New Roman" w:hAnsi="Times New Roman" w:cs="Times New Roman"/>
          <w:i/>
          <w:sz w:val="24"/>
          <w:szCs w:val="24"/>
          <w:lang w:val="fr-FR"/>
        </w:rPr>
        <w:t>Les Frères Karama</w:t>
      </w:r>
      <w:r w:rsidR="00764C07">
        <w:rPr>
          <w:rFonts w:ascii="Times New Roman" w:hAnsi="Times New Roman" w:cs="Times New Roman"/>
          <w:i/>
          <w:sz w:val="24"/>
          <w:szCs w:val="24"/>
          <w:lang w:val="fr-FR"/>
        </w:rPr>
        <w:t>z</w:t>
      </w:r>
      <w:r w:rsidR="00314F32" w:rsidRPr="00BE195B">
        <w:rPr>
          <w:rFonts w:ascii="Times New Roman" w:hAnsi="Times New Roman" w:cs="Times New Roman"/>
          <w:i/>
          <w:sz w:val="24"/>
          <w:szCs w:val="24"/>
          <w:lang w:val="fr-FR"/>
        </w:rPr>
        <w:t>ov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 » (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>ЗБОРНИК МАТИЦЕ СРПСКЕ ЗА СЛАВИСТИКУ СЛАВИСТИЧЕСКИЙ СБОРНИК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),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14F32" w:rsidRPr="00DE6A3E">
        <w:rPr>
          <w:rFonts w:ascii="Times New Roman" w:hAnsi="Times New Roman" w:cs="Times New Roman"/>
          <w:i/>
          <w:sz w:val="24"/>
          <w:szCs w:val="24"/>
          <w:lang w:val="fr-FR"/>
        </w:rPr>
        <w:t>R</w:t>
      </w:r>
      <w:r w:rsidR="00DE6A3E" w:rsidRPr="00DE6A3E">
        <w:rPr>
          <w:rFonts w:ascii="Times New Roman" w:hAnsi="Times New Roman" w:cs="Times New Roman"/>
          <w:i/>
          <w:sz w:val="24"/>
          <w:szCs w:val="24"/>
          <w:lang w:val="fr-FR"/>
        </w:rPr>
        <w:t>eview</w:t>
      </w:r>
      <w:proofErr w:type="spellEnd"/>
      <w:r w:rsidR="00DE6A3E" w:rsidRPr="00DE6A3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of </w:t>
      </w:r>
      <w:proofErr w:type="spellStart"/>
      <w:r w:rsidR="00DE6A3E" w:rsidRPr="00DE6A3E">
        <w:rPr>
          <w:rFonts w:ascii="Times New Roman" w:hAnsi="Times New Roman" w:cs="Times New Roman"/>
          <w:i/>
          <w:sz w:val="24"/>
          <w:szCs w:val="24"/>
          <w:lang w:val="fr-FR"/>
        </w:rPr>
        <w:t>Slavic</w:t>
      </w:r>
      <w:proofErr w:type="spellEnd"/>
      <w:r w:rsidR="00DE6A3E" w:rsidRPr="00DE6A3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DE6A3E" w:rsidRPr="00DE6A3E">
        <w:rPr>
          <w:rFonts w:ascii="Times New Roman" w:hAnsi="Times New Roman" w:cs="Times New Roman"/>
          <w:i/>
          <w:sz w:val="24"/>
          <w:szCs w:val="24"/>
          <w:lang w:val="fr-FR"/>
        </w:rPr>
        <w:t>Studies</w:t>
      </w:r>
      <w:proofErr w:type="spellEnd"/>
      <w:r w:rsidR="00DE6A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 САЈНОС, 2018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64C07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E6A3E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314F32" w:rsidRPr="00314F32">
        <w:rPr>
          <w:rFonts w:ascii="Times New Roman" w:hAnsi="Times New Roman" w:cs="Times New Roman"/>
          <w:sz w:val="24"/>
          <w:szCs w:val="24"/>
          <w:lang w:val="fr-FR"/>
        </w:rPr>
        <w:t xml:space="preserve">321-337. </w:t>
      </w:r>
    </w:p>
    <w:p w14:paraId="4C88483D" w14:textId="77777777" w:rsidR="00F73A5C" w:rsidRPr="009E5126" w:rsidRDefault="00F73A5C" w:rsidP="0011642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2F523BAD" w14:textId="77777777" w:rsidR="00C24315" w:rsidRPr="00BE195B" w:rsidRDefault="00C2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24315" w:rsidRPr="00BE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2B"/>
    <w:rsid w:val="00116423"/>
    <w:rsid w:val="001F5B10"/>
    <w:rsid w:val="002C6214"/>
    <w:rsid w:val="00314F32"/>
    <w:rsid w:val="00362E02"/>
    <w:rsid w:val="003D2F81"/>
    <w:rsid w:val="0049582B"/>
    <w:rsid w:val="004A080F"/>
    <w:rsid w:val="004A7CEC"/>
    <w:rsid w:val="005224D9"/>
    <w:rsid w:val="00764C07"/>
    <w:rsid w:val="007A2596"/>
    <w:rsid w:val="007C4D02"/>
    <w:rsid w:val="009E5126"/>
    <w:rsid w:val="00A3582F"/>
    <w:rsid w:val="00BE195B"/>
    <w:rsid w:val="00C24315"/>
    <w:rsid w:val="00C91A11"/>
    <w:rsid w:val="00DE6A3E"/>
    <w:rsid w:val="00F73A5C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3FB"/>
  <w15:chartTrackingRefBased/>
  <w15:docId w15:val="{A279C371-2597-4FD6-9A07-AE8BB7A8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Фокин</dc:creator>
  <cp:keywords/>
  <dc:description/>
  <cp:lastModifiedBy>Andrea Schellino</cp:lastModifiedBy>
  <cp:revision>7</cp:revision>
  <dcterms:created xsi:type="dcterms:W3CDTF">2019-03-25T09:34:00Z</dcterms:created>
  <dcterms:modified xsi:type="dcterms:W3CDTF">2019-07-12T08:20:00Z</dcterms:modified>
</cp:coreProperties>
</file>