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7F49" w14:textId="77777777" w:rsidR="00591DF0" w:rsidRPr="00591DF0" w:rsidRDefault="00591DF0" w:rsidP="00591DF0">
      <w:pPr>
        <w:pStyle w:val="NormalWeb"/>
        <w:jc w:val="center"/>
        <w:rPr>
          <w:rStyle w:val="lev"/>
        </w:rPr>
      </w:pPr>
      <w:r>
        <w:rPr>
          <w:rStyle w:val="lev"/>
        </w:rPr>
        <w:t>Notice biographique des auteurs des 4</w:t>
      </w:r>
      <w:r w:rsidRPr="00591DF0">
        <w:rPr>
          <w:rStyle w:val="lev"/>
          <w:vertAlign w:val="superscript"/>
        </w:rPr>
        <w:t>es</w:t>
      </w:r>
      <w:r>
        <w:rPr>
          <w:rStyle w:val="lev"/>
          <w:vertAlign w:val="superscript"/>
        </w:rPr>
        <w:t xml:space="preserve"> </w:t>
      </w:r>
      <w:r>
        <w:rPr>
          <w:rStyle w:val="lev"/>
        </w:rPr>
        <w:t xml:space="preserve"> Journées </w:t>
      </w:r>
      <w:r w:rsidRPr="00591DF0">
        <w:rPr>
          <w:rStyle w:val="lev"/>
        </w:rPr>
        <w:t>d'étude des jeunes chercheurs proustiens</w:t>
      </w:r>
    </w:p>
    <w:p w14:paraId="5A36C0DA" w14:textId="77777777" w:rsidR="00591DF0" w:rsidRDefault="00591DF0" w:rsidP="00591DF0">
      <w:pPr>
        <w:pStyle w:val="NormalWeb"/>
      </w:pPr>
      <w:r>
        <w:rPr>
          <w:rStyle w:val="lev"/>
        </w:rPr>
        <w:t>Yuri Cerqueira dos Anjos</w:t>
      </w:r>
      <w:r>
        <w:t xml:space="preserve"> est docteur en Lettres Modernes (Université de São Paulo). Dans sa thèse</w:t>
      </w:r>
      <w:r w:rsidR="00133774">
        <w:t xml:space="preserve"> soutenue en octobre 2015 et</w:t>
      </w:r>
      <w:r>
        <w:t xml:space="preserve"> intitulée « Marcel Proust et la presse de la Belle Époque », il se penche sur les écrits de presse de Proust et sur leur contexte médiatique. De manière générale, ses recherches portent sur la presse du </w:t>
      </w:r>
      <w:r>
        <w:rPr>
          <w:rStyle w:val="Accentuation"/>
        </w:rPr>
        <w:t>XIX</w:t>
      </w:r>
      <w:r>
        <w:rPr>
          <w:rStyle w:val="Accentuation"/>
          <w:vertAlign w:val="superscript"/>
        </w:rPr>
        <w:t>e</w:t>
      </w:r>
      <w:r>
        <w:t>siècle et sur son rapport avec la littérature et la critique. En 2014, il a reçu la bourse « Futurs Leaders dans les Amériques » du gouvernement canadien. En 2015 il a reçu le premier prix (Catégorie Doctorat) du Concours de Jeunes Chercheurs (CLEFS-AMSUD-AUF). Actuellement, il entreprend un projet de mise en ligne et numérisation des écrits de presse de Proust (</w:t>
      </w:r>
      <w:hyperlink r:id="rId5" w:history="1">
        <w:r>
          <w:rPr>
            <w:rStyle w:val="Lienhypertexte"/>
          </w:rPr>
          <w:t>proustetlapresse.blogspot.ca</w:t>
        </w:r>
      </w:hyperlink>
      <w:r>
        <w:t>).</w:t>
      </w:r>
    </w:p>
    <w:p w14:paraId="019140EB" w14:textId="77777777" w:rsidR="00591DF0" w:rsidRDefault="00591DF0" w:rsidP="00591DF0">
      <w:pPr>
        <w:pStyle w:val="NormalWeb"/>
      </w:pPr>
      <w:r>
        <w:rPr>
          <w:rStyle w:val="lev"/>
        </w:rPr>
        <w:t xml:space="preserve">Audrey Cerfon </w:t>
      </w:r>
      <w:r>
        <w:t xml:space="preserve">est assistante et doctorante à l’université de Genève où elle prépare une thèse sur Proust intitulée « L’exigence de l’erreur ». Elle a publié deux articles : « Le mauvais genre d’Odette », dans </w:t>
      </w:r>
      <w:r>
        <w:rPr>
          <w:rStyle w:val="Accentuation"/>
        </w:rPr>
        <w:t>Poétique</w:t>
      </w:r>
      <w:r>
        <w:t xml:space="preserve">, n° 175, en mai 2014, et « Proust sous le signe de Deleuze », </w:t>
      </w:r>
      <w:r>
        <w:rPr>
          <w:rStyle w:val="Accentuation"/>
        </w:rPr>
        <w:t>Les actes du colloque de la SPFFA</w:t>
      </w:r>
      <w:r>
        <w:t>, vol. 4, n° 1, en 2013. Une bourse de mobilité du Fonds national suisse de la recherche scientifique lui a permis d’étudier, dans le cadre de son doctorat, un an à Paris où elle a été accueillie par le Pôle Proust du CRAL (CNRS/EHESS).</w:t>
      </w:r>
    </w:p>
    <w:p w14:paraId="3C74230E" w14:textId="77777777" w:rsidR="00591DF0" w:rsidRDefault="00591DF0" w:rsidP="00591DF0">
      <w:pPr>
        <w:pStyle w:val="NormalWeb"/>
      </w:pPr>
      <w:r>
        <w:rPr>
          <w:rStyle w:val="lev"/>
        </w:rPr>
        <w:t xml:space="preserve">Géraldine Dolléans </w:t>
      </w:r>
      <w:r>
        <w:t xml:space="preserve">est ancienne élève de l'École Normale Supérieure de Paris et agrégée de Lettres modernes. Elle effectue actuellement un doctorat de littérature française sur l'écriture de l'histoire dans les œuvres romanesques de Marcel Proust et d'Albert Cohen, sous la direction de Carole Auroy, à l'Université d'Angers. Elle a publié plusieurs articles dans les </w:t>
      </w:r>
      <w:r>
        <w:rPr>
          <w:rStyle w:val="Accentuation"/>
        </w:rPr>
        <w:t>Cahiers Albert Cohen</w:t>
      </w:r>
      <w:r>
        <w:t xml:space="preserve"> ainsi que deux comptes rendus sur Fabula, notamment « Feux sur Proust ».</w:t>
      </w:r>
    </w:p>
    <w:p w14:paraId="4E71A5F4" w14:textId="77777777" w:rsidR="00591DF0" w:rsidRDefault="00591DF0" w:rsidP="00591DF0">
      <w:pPr>
        <w:pStyle w:val="NormalWeb"/>
      </w:pPr>
      <w:r>
        <w:rPr>
          <w:rStyle w:val="lev"/>
        </w:rPr>
        <w:t>Sara Fadabini</w:t>
      </w:r>
      <w:r>
        <w:t xml:space="preserve">, doctorante contractuelle à l’Université Paris 8, en co-tutelle avec  l’Université Rutgers, prépare une thèse en littérature française intitulée « Proust et la philosophie du langage » sous la direction du professeur Pierre Bayard et de la professeure Carole Allamand. Elle a publié les articles : « La joie et l’amour dans l’épisode de la madeleine », paru dans la revue de la SPFFA </w:t>
      </w:r>
      <w:r>
        <w:rPr>
          <w:rStyle w:val="Accentuation"/>
        </w:rPr>
        <w:t>Nouvelles francographies</w:t>
      </w:r>
      <w:r>
        <w:t xml:space="preserve">, vol. 4, n° spécial 1, New York, 2013 ; « Proust, la démystification du mirage d’Identité », paru dans la revue </w:t>
      </w:r>
      <w:r>
        <w:rPr>
          <w:rStyle w:val="Accentuation"/>
        </w:rPr>
        <w:t>Cahiers critiques de philosophie</w:t>
      </w:r>
      <w:r>
        <w:t xml:space="preserve">, n° 13, Paris, 2014 ; « La Philosophie littéraire selon Pierre Macherey », paru dans la revue </w:t>
      </w:r>
      <w:r>
        <w:rPr>
          <w:rStyle w:val="Accentuation"/>
        </w:rPr>
        <w:t>Critique</w:t>
      </w:r>
      <w:r>
        <w:t xml:space="preserve"> n° 805-806, Paris, 2014.</w:t>
      </w:r>
    </w:p>
    <w:p w14:paraId="78F86D16" w14:textId="77777777" w:rsidR="00591DF0" w:rsidRDefault="00591DF0" w:rsidP="00591DF0">
      <w:pPr>
        <w:pStyle w:val="NormalWeb"/>
      </w:pPr>
      <w:r>
        <w:rPr>
          <w:rStyle w:val="lev"/>
        </w:rPr>
        <w:t xml:space="preserve">Didem Nur Güngören </w:t>
      </w:r>
      <w:r>
        <w:t>a reçu son diplôme de Master 1 en 2004 à l’Université Galatasaray à Istanbul. En 2005, elle a soutenu son mémoire de DEA sous la direction de Philippe Roger à l’École des Hautes Études en Sciences Sociales, à Paris. Elle est en ce moment doctorante sous la direction de Françoise Leriche à l’Université Grenoble-Alpes. Elle réside à Istanbul où elle travaille aussi comme éditrice-traductrice.</w:t>
      </w:r>
    </w:p>
    <w:p w14:paraId="6D7DD0F6" w14:textId="77777777" w:rsidR="00591DF0" w:rsidRDefault="00591DF0" w:rsidP="00591DF0">
      <w:pPr>
        <w:pStyle w:val="NormalWeb"/>
      </w:pPr>
      <w:r>
        <w:rPr>
          <w:rStyle w:val="lev"/>
        </w:rPr>
        <w:t>Jordy Martin</w:t>
      </w:r>
      <w:r>
        <w:t xml:space="preserve"> a rédigé un mémoire de Master 2 à l'Université de la Sorbonne, sur les prépublications d'</w:t>
      </w:r>
      <w:r>
        <w:rPr>
          <w:rStyle w:val="Accentuation"/>
        </w:rPr>
        <w:t>À la recherche du temps perdu</w:t>
      </w:r>
      <w:r>
        <w:t xml:space="preserve"> dans </w:t>
      </w:r>
      <w:r>
        <w:rPr>
          <w:rStyle w:val="Accentuation"/>
        </w:rPr>
        <w:t>Le Figaro</w:t>
      </w:r>
      <w:r>
        <w:t xml:space="preserve">, la </w:t>
      </w:r>
      <w:r>
        <w:rPr>
          <w:rStyle w:val="Accentuation"/>
        </w:rPr>
        <w:t>Nouvelle Revue française</w:t>
      </w:r>
      <w:r>
        <w:t xml:space="preserve"> et </w:t>
      </w:r>
      <w:r>
        <w:rPr>
          <w:rStyle w:val="Accentuation"/>
        </w:rPr>
        <w:t>Les Œuvres libres</w:t>
      </w:r>
      <w:r>
        <w:t>, sous la direction de Christophe Pradeau. Il a ensu</w:t>
      </w:r>
      <w:bookmarkStart w:id="0" w:name="_GoBack"/>
      <w:bookmarkEnd w:id="0"/>
      <w:r>
        <w:t xml:space="preserve">ite obtenu un Master 2 professionnel « Politiques éditoriales » à l'université Paris </w:t>
      </w:r>
      <w:r w:rsidRPr="00133774">
        <w:rPr>
          <w:rStyle w:val="Accentuation"/>
          <w:i w:val="0"/>
        </w:rPr>
        <w:t>XIII-</w:t>
      </w:r>
      <w:r>
        <w:t>Villetaneuse</w:t>
      </w:r>
      <w:r>
        <w:rPr>
          <w:rStyle w:val="Accentuation"/>
        </w:rPr>
        <w:t>.</w:t>
      </w:r>
    </w:p>
    <w:p w14:paraId="0EC663D5" w14:textId="77777777" w:rsidR="00591DF0" w:rsidRDefault="00591DF0" w:rsidP="00591DF0">
      <w:pPr>
        <w:pStyle w:val="NormalWeb"/>
      </w:pPr>
      <w:r>
        <w:rPr>
          <w:rStyle w:val="lev"/>
        </w:rPr>
        <w:t xml:space="preserve">Max McGuinness </w:t>
      </w:r>
      <w:r>
        <w:t xml:space="preserve">est doctorant à l’université Columbia à New York. Il a précédemment fait des études de français et de philosophie à l’université d’Oxford. Sa thèse, qu’il prépare sous la direction d’Elisabeth Ladenson, porte sur les rapports entre le modernisme littéraire et la presse de Mallarmé à Proust. Il a récemment publié une traduction de </w:t>
      </w:r>
      <w:r>
        <w:rPr>
          <w:rStyle w:val="Accentuation"/>
        </w:rPr>
        <w:t>L’Amitié de Beckett 1979-89</w:t>
      </w:r>
      <w:r>
        <w:t xml:space="preserve"> par André Bernold chez Lilliput Press.</w:t>
      </w:r>
    </w:p>
    <w:p w14:paraId="6BF09C99" w14:textId="77777777" w:rsidR="00591DF0" w:rsidRDefault="00591DF0" w:rsidP="00591DF0">
      <w:pPr>
        <w:pStyle w:val="NormalWeb"/>
      </w:pPr>
      <w:r>
        <w:rPr>
          <w:rStyle w:val="lev"/>
        </w:rPr>
        <w:t>Vivian Yoshie Martins Morizono</w:t>
      </w:r>
      <w:r>
        <w:t xml:space="preserve"> est en master recherche de lettres modernes à l’Université de São Paulo. Ses recherches portent sur les publications journalistiques mondaines de Marcel Proust et de João do Rio. Son mémoire, sous la direction du professeur Alexandre Bebiano et financé par la Fondation de Recherche de l’État de São Paulo (FAPESP), s’intitule « Les salons de la Belle Époque dans les chroniques sociales de Marcel Proust et João do Rio ». En 2015, elle a fait un stage de recherche à l’ITEM, sous la direction de Nathalie Mauriac Dyer. Elle est membre du Laboratoire du Manuscrit littéraire coordonné par Philippe Willemart, et de l'équipe rédactionnelle de la revue académique </w:t>
      </w:r>
      <w:r>
        <w:rPr>
          <w:rStyle w:val="Accentuation"/>
        </w:rPr>
        <w:t>Non Plus</w:t>
      </w:r>
      <w:r>
        <w:t>.</w:t>
      </w:r>
    </w:p>
    <w:p w14:paraId="08B47898" w14:textId="77777777" w:rsidR="00DE4927" w:rsidRDefault="00591DF0" w:rsidP="00591DF0">
      <w:pPr>
        <w:pStyle w:val="NormalWeb"/>
      </w:pPr>
      <w:r>
        <w:rPr>
          <w:rStyle w:val="lev"/>
        </w:rPr>
        <w:t xml:space="preserve">Nicole Siri </w:t>
      </w:r>
      <w:r>
        <w:t xml:space="preserve">a fait ses études de lettres à l’Université de Pise et à l’École Normale Supérieure de Pise. Elle a été boursière d’échange à l’ENS de Paris, et elle étudie à présent au sein d’un Master « Gender, Media and Culture » à la London School of Economics. Ses premières publications académiques se situent dans les domaines de la dialectologie et de la littérature comparée. Elle prépare actuellement une monographie visant à déconstruire le discours du narrateur proustien et à rediscuter son rôle dans </w:t>
      </w:r>
      <w:r>
        <w:rPr>
          <w:rStyle w:val="Accentuation"/>
        </w:rPr>
        <w:t>À la recherche du temps perdu</w:t>
      </w:r>
      <w:r>
        <w:t>.</w:t>
      </w:r>
    </w:p>
    <w:sectPr w:rsidR="00DE4927" w:rsidSect="005B5D56">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F0"/>
    <w:rsid w:val="00133774"/>
    <w:rsid w:val="00591DF0"/>
    <w:rsid w:val="005B5D56"/>
    <w:rsid w:val="00DE4927"/>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48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1DF0"/>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591DF0"/>
    <w:rPr>
      <w:b/>
      <w:bCs/>
    </w:rPr>
  </w:style>
  <w:style w:type="character" w:styleId="Accentuation">
    <w:name w:val="Emphasis"/>
    <w:basedOn w:val="Policepardfaut"/>
    <w:uiPriority w:val="20"/>
    <w:qFormat/>
    <w:rsid w:val="00591DF0"/>
    <w:rPr>
      <w:i/>
      <w:iCs/>
    </w:rPr>
  </w:style>
  <w:style w:type="character" w:styleId="Lienhypertexte">
    <w:name w:val="Hyperlink"/>
    <w:basedOn w:val="Policepardfaut"/>
    <w:uiPriority w:val="99"/>
    <w:semiHidden/>
    <w:unhideWhenUsed/>
    <w:rsid w:val="00591DF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1DF0"/>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591DF0"/>
    <w:rPr>
      <w:b/>
      <w:bCs/>
    </w:rPr>
  </w:style>
  <w:style w:type="character" w:styleId="Accentuation">
    <w:name w:val="Emphasis"/>
    <w:basedOn w:val="Policepardfaut"/>
    <w:uiPriority w:val="20"/>
    <w:qFormat/>
    <w:rsid w:val="00591DF0"/>
    <w:rPr>
      <w:i/>
      <w:iCs/>
    </w:rPr>
  </w:style>
  <w:style w:type="character" w:styleId="Lienhypertexte">
    <w:name w:val="Hyperlink"/>
    <w:basedOn w:val="Policepardfaut"/>
    <w:uiPriority w:val="99"/>
    <w:semiHidden/>
    <w:unhideWhenUsed/>
    <w:rsid w:val="00591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02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roustetlapresse.blogspot.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769</Words>
  <Characters>4234</Characters>
  <Application>Microsoft Macintosh Word</Application>
  <DocSecurity>0</DocSecurity>
  <Lines>35</Lines>
  <Paragraphs>9</Paragraphs>
  <ScaleCrop>false</ScaleCrop>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Aurele Crasson</dc:creator>
  <cp:keywords/>
  <dc:description/>
  <cp:lastModifiedBy>Aurele Crasson</cp:lastModifiedBy>
  <cp:revision>2</cp:revision>
  <dcterms:created xsi:type="dcterms:W3CDTF">2015-12-18T09:09:00Z</dcterms:created>
  <dcterms:modified xsi:type="dcterms:W3CDTF">2015-12-18T11:55:00Z</dcterms:modified>
</cp:coreProperties>
</file>